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AC743" w14:textId="77777777" w:rsidR="00055202" w:rsidRPr="00390F4E" w:rsidRDefault="00055202" w:rsidP="00055202">
      <w:pPr>
        <w:rPr>
          <w:rFonts w:ascii="Times New Roman" w:hAnsi="Times New Roman"/>
          <w:b/>
          <w:bCs/>
          <w:smallCaps/>
          <w:sz w:val="32"/>
          <w:szCs w:val="32"/>
        </w:rPr>
      </w:pPr>
      <w:r w:rsidRPr="00390F4E">
        <w:rPr>
          <w:rFonts w:ascii="Times New Roman" w:hAnsi="Times New Roman"/>
          <w:b/>
          <w:bCs/>
          <w:smallCaps/>
          <w:sz w:val="32"/>
          <w:szCs w:val="32"/>
        </w:rPr>
        <w:t>Kennedy Lab</w:t>
      </w:r>
    </w:p>
    <w:p w14:paraId="578743A4" w14:textId="77777777" w:rsidR="00055202" w:rsidRDefault="00055202" w:rsidP="008B2842">
      <w:pPr>
        <w:jc w:val="both"/>
        <w:rPr>
          <w:rFonts w:ascii="Times New Roman" w:hAnsi="Times New Roman"/>
          <w:b/>
        </w:rPr>
      </w:pPr>
      <w:bookmarkStart w:id="0" w:name="_GoBack"/>
      <w:bookmarkEnd w:id="0"/>
    </w:p>
    <w:p w14:paraId="29A7C5B9" w14:textId="324121EB" w:rsidR="002A5173" w:rsidRDefault="00A608DB" w:rsidP="008B284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RFLP </w:t>
      </w:r>
      <w:r w:rsidR="008B2842">
        <w:rPr>
          <w:rFonts w:ascii="Times New Roman" w:hAnsi="Times New Roman"/>
          <w:b/>
        </w:rPr>
        <w:t xml:space="preserve">digest </w:t>
      </w:r>
      <w:r>
        <w:rPr>
          <w:rFonts w:ascii="Times New Roman" w:hAnsi="Times New Roman"/>
          <w:b/>
        </w:rPr>
        <w:t>of plant DNA (</w:t>
      </w:r>
      <w:proofErr w:type="spellStart"/>
      <w:r>
        <w:rPr>
          <w:rFonts w:ascii="Times New Roman" w:hAnsi="Times New Roman"/>
          <w:b/>
        </w:rPr>
        <w:t>a.k.a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 w:rsidRPr="004A1DD5">
        <w:rPr>
          <w:rFonts w:ascii="Times New Roman" w:hAnsi="Times New Roman"/>
          <w:b/>
        </w:rPr>
        <w:t>RFLP’ing</w:t>
      </w:r>
      <w:proofErr w:type="spellEnd"/>
      <w:r w:rsidRPr="004A1DD5">
        <w:rPr>
          <w:rFonts w:ascii="Times New Roman" w:hAnsi="Times New Roman"/>
          <w:b/>
        </w:rPr>
        <w:t xml:space="preserve"> it up </w:t>
      </w:r>
      <w:r w:rsidR="008B2842">
        <w:rPr>
          <w:rFonts w:ascii="Times New Roman" w:hAnsi="Times New Roman"/>
          <w:b/>
        </w:rPr>
        <w:t>– t</w:t>
      </w:r>
      <w:r>
        <w:rPr>
          <w:rFonts w:ascii="Times New Roman" w:hAnsi="Times New Roman"/>
          <w:b/>
        </w:rPr>
        <w:t>ree style)</w:t>
      </w:r>
    </w:p>
    <w:p w14:paraId="245925D9" w14:textId="77777777" w:rsidR="002A5173" w:rsidRDefault="002A5173" w:rsidP="008B2842">
      <w:pPr>
        <w:jc w:val="both"/>
        <w:rPr>
          <w:rFonts w:ascii="Times New Roman" w:hAnsi="Times New Roman"/>
          <w:b/>
        </w:rPr>
      </w:pPr>
    </w:p>
    <w:p w14:paraId="0B0DAEEE" w14:textId="77777777" w:rsidR="00A06691" w:rsidRDefault="002A5173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Date: </w:t>
      </w:r>
    </w:p>
    <w:p w14:paraId="26FCA3AC" w14:textId="77777777" w:rsidR="006B65A6" w:rsidRDefault="006B65A6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Hannah Cohen </w:t>
      </w:r>
      <w:r w:rsidR="006C4E43">
        <w:rPr>
          <w:rFonts w:ascii="Times New Roman" w:hAnsi="Times New Roman"/>
        </w:rPr>
        <w:t xml:space="preserve">and </w:t>
      </w:r>
      <w:proofErr w:type="spellStart"/>
      <w:r w:rsidR="006C4E43">
        <w:rPr>
          <w:rFonts w:ascii="Times New Roman" w:hAnsi="Times New Roman"/>
        </w:rPr>
        <w:t>Molli</w:t>
      </w:r>
      <w:proofErr w:type="spellEnd"/>
      <w:r w:rsidR="006C4E43">
        <w:rPr>
          <w:rFonts w:ascii="Times New Roman" w:hAnsi="Times New Roman"/>
        </w:rPr>
        <w:t xml:space="preserve"> </w:t>
      </w:r>
      <w:proofErr w:type="spellStart"/>
      <w:r w:rsidR="006C4E43">
        <w:rPr>
          <w:rFonts w:ascii="Times New Roman" w:hAnsi="Times New Roman"/>
        </w:rPr>
        <w:t>Bauke</w:t>
      </w:r>
      <w:proofErr w:type="spellEnd"/>
      <w:r w:rsidR="006C4E4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06/2012, after Logan Higgins and Peter Kennedy</w:t>
      </w:r>
    </w:p>
    <w:p w14:paraId="451FD4B3" w14:textId="77777777" w:rsidR="006B65A6" w:rsidRDefault="006B65A6" w:rsidP="008B2842">
      <w:pPr>
        <w:jc w:val="both"/>
        <w:rPr>
          <w:rFonts w:ascii="Times New Roman" w:hAnsi="Times New Roman"/>
        </w:rPr>
      </w:pPr>
    </w:p>
    <w:p w14:paraId="712FC159" w14:textId="77777777" w:rsidR="00BA2427" w:rsidRDefault="00BA2427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Purpose</w:t>
      </w:r>
      <w:r>
        <w:rPr>
          <w:rFonts w:ascii="Times New Roman" w:hAnsi="Times New Roman"/>
        </w:rPr>
        <w:t>:</w:t>
      </w:r>
    </w:p>
    <w:p w14:paraId="501969DE" w14:textId="27E3DE8F" w:rsidR="006C4E43" w:rsidRDefault="006C4E43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Restriction fragment length polymorphisms (</w:t>
      </w:r>
      <w:r w:rsidR="001E0AE3" w:rsidRPr="00ED6A05">
        <w:rPr>
          <w:rFonts w:ascii="Times New Roman" w:hAnsi="Times New Roman"/>
        </w:rPr>
        <w:t>RFLPs</w:t>
      </w:r>
      <w:r>
        <w:rPr>
          <w:rFonts w:ascii="Times New Roman" w:hAnsi="Times New Roman"/>
        </w:rPr>
        <w:t xml:space="preserve">) </w:t>
      </w:r>
      <w:r w:rsidR="00780E39" w:rsidRPr="00ED6A05">
        <w:rPr>
          <w:rFonts w:ascii="Times New Roman" w:hAnsi="Times New Roman"/>
        </w:rPr>
        <w:t>use restriction enzymes to cut DNA in specific places</w:t>
      </w:r>
      <w:r>
        <w:rPr>
          <w:rFonts w:ascii="Times New Roman" w:hAnsi="Times New Roman"/>
        </w:rPr>
        <w:t xml:space="preserve"> (i.e. restriction sites). T</w:t>
      </w:r>
      <w:r w:rsidR="00780E39" w:rsidRPr="00ED6A05">
        <w:rPr>
          <w:rFonts w:ascii="Times New Roman" w:hAnsi="Times New Roman"/>
        </w:rPr>
        <w:t xml:space="preserve">he </w:t>
      </w:r>
      <w:r w:rsidR="00D57A6D">
        <w:rPr>
          <w:rFonts w:ascii="Times New Roman" w:hAnsi="Times New Roman"/>
        </w:rPr>
        <w:t>resulting fragments</w:t>
      </w:r>
      <w:r w:rsidR="00780E39" w:rsidRPr="00ED6A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are</w:t>
      </w:r>
      <w:r w:rsidRPr="00ED6A05">
        <w:rPr>
          <w:rFonts w:ascii="Times New Roman" w:hAnsi="Times New Roman"/>
        </w:rPr>
        <w:t xml:space="preserve"> then image</w:t>
      </w:r>
      <w:r>
        <w:rPr>
          <w:rFonts w:ascii="Times New Roman" w:hAnsi="Times New Roman"/>
        </w:rPr>
        <w:t>d</w:t>
      </w:r>
      <w:r w:rsidRPr="00ED6A05">
        <w:rPr>
          <w:rFonts w:ascii="Times New Roman" w:hAnsi="Times New Roman"/>
        </w:rPr>
        <w:t xml:space="preserve"> </w:t>
      </w:r>
      <w:r w:rsidR="00780E39" w:rsidRPr="00ED6A05">
        <w:rPr>
          <w:rFonts w:ascii="Times New Roman" w:hAnsi="Times New Roman"/>
        </w:rPr>
        <w:t>with gel electrophoresis</w:t>
      </w:r>
      <w:r>
        <w:rPr>
          <w:rFonts w:ascii="Times New Roman" w:hAnsi="Times New Roman"/>
        </w:rPr>
        <w:t xml:space="preserve">.  </w:t>
      </w:r>
      <w:r w:rsidR="00D57A6D">
        <w:rPr>
          <w:rFonts w:ascii="Times New Roman" w:hAnsi="Times New Roman"/>
        </w:rPr>
        <w:t>Since r</w:t>
      </w:r>
      <w:r>
        <w:rPr>
          <w:rFonts w:ascii="Times New Roman" w:hAnsi="Times New Roman"/>
        </w:rPr>
        <w:t>estriction sites often vary between species,</w:t>
      </w:r>
      <w:r w:rsidR="00D57A6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the resulting </w:t>
      </w:r>
      <w:r w:rsidR="00D57A6D">
        <w:rPr>
          <w:rFonts w:ascii="Times New Roman" w:hAnsi="Times New Roman"/>
        </w:rPr>
        <w:t>RFLP pattern</w:t>
      </w:r>
      <w:r>
        <w:rPr>
          <w:rFonts w:ascii="Times New Roman" w:hAnsi="Times New Roman"/>
        </w:rPr>
        <w:t xml:space="preserve"> can be used to </w:t>
      </w:r>
      <w:r w:rsidR="00D57A6D">
        <w:rPr>
          <w:rFonts w:ascii="Times New Roman" w:hAnsi="Times New Roman"/>
        </w:rPr>
        <w:t>differentiate samples by</w:t>
      </w:r>
      <w:r>
        <w:rPr>
          <w:rFonts w:ascii="Times New Roman" w:hAnsi="Times New Roman"/>
        </w:rPr>
        <w:t xml:space="preserve"> species.  If the RFLP </w:t>
      </w:r>
      <w:r w:rsidR="00D57A6D">
        <w:rPr>
          <w:rFonts w:ascii="Times New Roman" w:hAnsi="Times New Roman"/>
        </w:rPr>
        <w:t xml:space="preserve">pattern </w:t>
      </w:r>
      <w:r>
        <w:rPr>
          <w:rFonts w:ascii="Times New Roman" w:hAnsi="Times New Roman"/>
        </w:rPr>
        <w:t>for a s</w:t>
      </w:r>
      <w:r w:rsidR="00D57A6D">
        <w:rPr>
          <w:rFonts w:ascii="Times New Roman" w:hAnsi="Times New Roman"/>
        </w:rPr>
        <w:t xml:space="preserve">pecies is already known, unknown samples </w:t>
      </w:r>
      <w:r>
        <w:rPr>
          <w:rFonts w:ascii="Times New Roman" w:hAnsi="Times New Roman"/>
        </w:rPr>
        <w:t xml:space="preserve">can be matched </w:t>
      </w:r>
      <w:r w:rsidR="00D57A6D">
        <w:rPr>
          <w:rFonts w:ascii="Times New Roman" w:hAnsi="Times New Roman"/>
        </w:rPr>
        <w:t xml:space="preserve">to the known RFLP pattern </w:t>
      </w:r>
      <w:r>
        <w:rPr>
          <w:rFonts w:ascii="Times New Roman" w:hAnsi="Times New Roman"/>
        </w:rPr>
        <w:t>for species identification.</w:t>
      </w:r>
    </w:p>
    <w:p w14:paraId="52DDCC49" w14:textId="77777777" w:rsidR="00780E39" w:rsidRDefault="00780E39" w:rsidP="008B2842">
      <w:pPr>
        <w:jc w:val="both"/>
        <w:rPr>
          <w:rFonts w:ascii="Times New Roman" w:hAnsi="Times New Roman"/>
        </w:rPr>
      </w:pPr>
    </w:p>
    <w:p w14:paraId="21F2EF0D" w14:textId="77777777" w:rsidR="00780E39" w:rsidRPr="00ED6A05" w:rsidRDefault="00780E39" w:rsidP="006C4E43">
      <w:pPr>
        <w:jc w:val="both"/>
        <w:rPr>
          <w:rFonts w:ascii="Times New Roman" w:hAnsi="Times New Roman"/>
          <w:b/>
        </w:rPr>
      </w:pPr>
      <w:r w:rsidRPr="00ED6A05">
        <w:rPr>
          <w:rFonts w:ascii="Times New Roman" w:hAnsi="Times New Roman"/>
          <w:b/>
        </w:rPr>
        <w:t>Procedure:</w:t>
      </w:r>
    </w:p>
    <w:p w14:paraId="7FC99A17" w14:textId="77777777" w:rsidR="00EB1F36" w:rsidRDefault="00EB1F36" w:rsidP="00D57A6D">
      <w:pPr>
        <w:jc w:val="both"/>
        <w:rPr>
          <w:rFonts w:ascii="Times New Roman" w:hAnsi="Times New Roman"/>
        </w:rPr>
      </w:pPr>
    </w:p>
    <w:p w14:paraId="7429526C" w14:textId="77777777" w:rsidR="00EB1F36" w:rsidRDefault="00EB1F36" w:rsidP="00A608DB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Step 1: Deciding which enzyme to use</w:t>
      </w:r>
    </w:p>
    <w:p w14:paraId="704BF2FD" w14:textId="77777777" w:rsidR="00780E39" w:rsidRPr="00EB1F36" w:rsidRDefault="00780E39" w:rsidP="00F97E30">
      <w:pPr>
        <w:jc w:val="both"/>
        <w:rPr>
          <w:rFonts w:ascii="Times New Roman" w:hAnsi="Times New Roman"/>
          <w:b/>
        </w:rPr>
      </w:pPr>
    </w:p>
    <w:p w14:paraId="2CB5DA8F" w14:textId="47451F48" w:rsidR="00B900E8" w:rsidRDefault="00780E39" w:rsidP="00F97E3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We have a library of restriction enzymes stored in the -</w:t>
      </w:r>
      <w:r w:rsidRPr="00ED6A05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° freezer. Before you start anything, you </w:t>
      </w:r>
      <w:r w:rsidR="00D57A6D">
        <w:rPr>
          <w:rFonts w:ascii="Times New Roman" w:hAnsi="Times New Roman"/>
        </w:rPr>
        <w:t xml:space="preserve">should try to </w:t>
      </w:r>
      <w:r>
        <w:rPr>
          <w:rFonts w:ascii="Times New Roman" w:hAnsi="Times New Roman"/>
        </w:rPr>
        <w:t xml:space="preserve">figure out which enzyme(s) will be sufficient for your particular task. </w:t>
      </w:r>
      <w:r w:rsidR="00D57A6D">
        <w:rPr>
          <w:rFonts w:ascii="Times New Roman" w:hAnsi="Times New Roman"/>
        </w:rPr>
        <w:t>One</w:t>
      </w:r>
      <w:r>
        <w:rPr>
          <w:rFonts w:ascii="Times New Roman" w:hAnsi="Times New Roman"/>
        </w:rPr>
        <w:t xml:space="preserve"> way to figure out where any given enzyme will cut is to import </w:t>
      </w:r>
      <w:r w:rsidR="006C4E43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DNA sequence of </w:t>
      </w:r>
      <w:r w:rsidR="006C4E43">
        <w:rPr>
          <w:rFonts w:ascii="Times New Roman" w:hAnsi="Times New Roman"/>
        </w:rPr>
        <w:t>the</w:t>
      </w:r>
      <w:r>
        <w:rPr>
          <w:rFonts w:ascii="Times New Roman" w:hAnsi="Times New Roman"/>
        </w:rPr>
        <w:t xml:space="preserve"> organism</w:t>
      </w:r>
      <w:r w:rsidR="006C4E43">
        <w:rPr>
          <w:rFonts w:ascii="Times New Roman" w:hAnsi="Times New Roman"/>
        </w:rPr>
        <w:t xml:space="preserve"> you are hoping to identify</w:t>
      </w:r>
      <w:r>
        <w:rPr>
          <w:rFonts w:ascii="Times New Roman" w:hAnsi="Times New Roman"/>
        </w:rPr>
        <w:t xml:space="preserve"> into </w:t>
      </w:r>
      <w:proofErr w:type="spellStart"/>
      <w:r>
        <w:rPr>
          <w:rFonts w:ascii="Times New Roman" w:hAnsi="Times New Roman"/>
        </w:rPr>
        <w:t>Sequencher</w:t>
      </w:r>
      <w:proofErr w:type="spellEnd"/>
      <w:r w:rsidR="00D57A6D">
        <w:rPr>
          <w:rFonts w:ascii="Times New Roman" w:hAnsi="Times New Roman"/>
        </w:rPr>
        <w:t xml:space="preserve"> (you can typically obtain the sequences from </w:t>
      </w:r>
      <w:proofErr w:type="spellStart"/>
      <w:r w:rsidR="00D57A6D">
        <w:rPr>
          <w:rFonts w:ascii="Times New Roman" w:hAnsi="Times New Roman"/>
        </w:rPr>
        <w:t>GenBank</w:t>
      </w:r>
      <w:proofErr w:type="spellEnd"/>
      <w:r w:rsidR="00D57A6D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. </w:t>
      </w:r>
      <w:r w:rsidR="00D57A6D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elect the “Cut Map” option in the nucleotide sequence window. This function allows you to choose any combination of well-known restriction enzymes to yield the requisite unique cut pattern for your </w:t>
      </w:r>
      <w:r w:rsidR="00F97E30">
        <w:rPr>
          <w:rFonts w:ascii="Times New Roman" w:hAnsi="Times New Roman"/>
        </w:rPr>
        <w:t xml:space="preserve">species </w:t>
      </w:r>
      <w:r>
        <w:rPr>
          <w:rFonts w:ascii="Times New Roman" w:hAnsi="Times New Roman"/>
        </w:rPr>
        <w:t>of interest.</w:t>
      </w:r>
      <w:r w:rsidR="0052376D">
        <w:rPr>
          <w:rFonts w:ascii="Times New Roman" w:hAnsi="Times New Roman"/>
        </w:rPr>
        <w:t xml:space="preserve"> </w:t>
      </w:r>
    </w:p>
    <w:p w14:paraId="578E6329" w14:textId="77777777" w:rsidR="00B900E8" w:rsidRDefault="00B900E8">
      <w:pPr>
        <w:jc w:val="both"/>
        <w:rPr>
          <w:rFonts w:ascii="Times New Roman" w:hAnsi="Times New Roman"/>
        </w:rPr>
      </w:pPr>
    </w:p>
    <w:p w14:paraId="0C7EF31D" w14:textId="77777777" w:rsidR="00EB1F36" w:rsidRDefault="00EC1EB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It can be pretty overwhelming to go through every single enzyme in </w:t>
      </w:r>
      <w:proofErr w:type="spellStart"/>
      <w:r>
        <w:rPr>
          <w:rFonts w:ascii="Times New Roman" w:hAnsi="Times New Roman"/>
        </w:rPr>
        <w:t>Sequencher’s</w:t>
      </w:r>
      <w:proofErr w:type="spellEnd"/>
      <w:r>
        <w:rPr>
          <w:rFonts w:ascii="Times New Roman" w:hAnsi="Times New Roman"/>
        </w:rPr>
        <w:t xml:space="preserve"> database and try </w:t>
      </w:r>
      <w:r w:rsidR="00932169">
        <w:rPr>
          <w:rFonts w:ascii="Times New Roman" w:hAnsi="Times New Roman"/>
        </w:rPr>
        <w:t>to make a decision from there.</w:t>
      </w:r>
      <w:r w:rsidR="009835A3">
        <w:rPr>
          <w:rFonts w:ascii="Times New Roman" w:hAnsi="Times New Roman"/>
        </w:rPr>
        <w:t xml:space="preserve"> I</w:t>
      </w:r>
      <w:r w:rsidR="006A7D5B">
        <w:rPr>
          <w:rFonts w:ascii="Times New Roman" w:hAnsi="Times New Roman"/>
        </w:rPr>
        <w:t xml:space="preserve">f you’d like a good idea of where to start, </w:t>
      </w:r>
      <w:r w:rsidR="00645A2B">
        <w:rPr>
          <w:rFonts w:ascii="Times New Roman" w:hAnsi="Times New Roman"/>
        </w:rPr>
        <w:t xml:space="preserve">take a look at the restriction </w:t>
      </w:r>
      <w:r w:rsidR="00A76429">
        <w:rPr>
          <w:rFonts w:ascii="Times New Roman" w:hAnsi="Times New Roman"/>
        </w:rPr>
        <w:t>enzymes that we already have</w:t>
      </w:r>
      <w:r w:rsidR="00C06E49">
        <w:rPr>
          <w:rFonts w:ascii="Times New Roman" w:hAnsi="Times New Roman"/>
        </w:rPr>
        <w:t xml:space="preserve">, located in the box labeled “Reagents and Enzymes” in the -20° freezer. </w:t>
      </w:r>
      <w:r w:rsidR="00422512">
        <w:rPr>
          <w:rFonts w:ascii="Times New Roman" w:hAnsi="Times New Roman"/>
        </w:rPr>
        <w:t>When</w:t>
      </w:r>
      <w:r w:rsidR="0008008E">
        <w:rPr>
          <w:rFonts w:ascii="Times New Roman" w:hAnsi="Times New Roman"/>
        </w:rPr>
        <w:t xml:space="preserve"> determining which restriction enzyme that you’d like to use, </w:t>
      </w:r>
      <w:r w:rsidR="001E54C9">
        <w:rPr>
          <w:rFonts w:ascii="Times New Roman" w:hAnsi="Times New Roman"/>
        </w:rPr>
        <w:t xml:space="preserve">it’s easiest to use </w:t>
      </w:r>
      <w:r w:rsidR="009A1FF6">
        <w:rPr>
          <w:rFonts w:ascii="Times New Roman" w:hAnsi="Times New Roman"/>
        </w:rPr>
        <w:t>an enzyme that creates one cut site for one species and none for the other, or two cut sites for one spec</w:t>
      </w:r>
      <w:r w:rsidR="00B62E50">
        <w:rPr>
          <w:rFonts w:ascii="Times New Roman" w:hAnsi="Times New Roman"/>
        </w:rPr>
        <w:t xml:space="preserve">ies and one site for the other. </w:t>
      </w:r>
      <w:r w:rsidR="00BF345E">
        <w:rPr>
          <w:rFonts w:ascii="Times New Roman" w:hAnsi="Times New Roman"/>
        </w:rPr>
        <w:t>Additionally, p</w:t>
      </w:r>
      <w:r w:rsidR="00B62E50">
        <w:rPr>
          <w:rFonts w:ascii="Times New Roman" w:hAnsi="Times New Roman"/>
        </w:rPr>
        <w:t xml:space="preserve">ay attention to the </w:t>
      </w:r>
      <w:proofErr w:type="spellStart"/>
      <w:r w:rsidR="002C1F34">
        <w:rPr>
          <w:rFonts w:ascii="Times New Roman" w:hAnsi="Times New Roman"/>
        </w:rPr>
        <w:t>bp</w:t>
      </w:r>
      <w:proofErr w:type="spellEnd"/>
      <w:r w:rsidR="002C1F34">
        <w:rPr>
          <w:rFonts w:ascii="Times New Roman" w:hAnsi="Times New Roman"/>
        </w:rPr>
        <w:t xml:space="preserve"> </w:t>
      </w:r>
      <w:r w:rsidR="00B62E50">
        <w:rPr>
          <w:rFonts w:ascii="Times New Roman" w:hAnsi="Times New Roman"/>
        </w:rPr>
        <w:t xml:space="preserve">lengths of fragments that will be created </w:t>
      </w:r>
      <w:r w:rsidR="00872CB0">
        <w:rPr>
          <w:rFonts w:ascii="Times New Roman" w:hAnsi="Times New Roman"/>
        </w:rPr>
        <w:t>–</w:t>
      </w:r>
      <w:r w:rsidR="002C1F34">
        <w:rPr>
          <w:rFonts w:ascii="Times New Roman" w:hAnsi="Times New Roman"/>
        </w:rPr>
        <w:t xml:space="preserve"> </w:t>
      </w:r>
      <w:r w:rsidR="00872CB0">
        <w:rPr>
          <w:rFonts w:ascii="Times New Roman" w:hAnsi="Times New Roman"/>
        </w:rPr>
        <w:t xml:space="preserve">you want to make sure that the fragments </w:t>
      </w:r>
      <w:r w:rsidR="00936C1C">
        <w:rPr>
          <w:rFonts w:ascii="Times New Roman" w:hAnsi="Times New Roman"/>
        </w:rPr>
        <w:t xml:space="preserve">from each species </w:t>
      </w:r>
      <w:r w:rsidR="00872CB0">
        <w:rPr>
          <w:rFonts w:ascii="Times New Roman" w:hAnsi="Times New Roman"/>
        </w:rPr>
        <w:t>differ enough in length that they won’t a</w:t>
      </w:r>
      <w:r w:rsidR="004C06B5">
        <w:rPr>
          <w:rFonts w:ascii="Times New Roman" w:hAnsi="Times New Roman"/>
        </w:rPr>
        <w:t>ppear too close together on the digest</w:t>
      </w:r>
      <w:r w:rsidR="00D57A6D">
        <w:rPr>
          <w:rFonts w:ascii="Times New Roman" w:hAnsi="Times New Roman"/>
        </w:rPr>
        <w:t xml:space="preserve"> (typically you need at least 25 </w:t>
      </w:r>
      <w:proofErr w:type="spellStart"/>
      <w:r w:rsidR="00D57A6D">
        <w:rPr>
          <w:rFonts w:ascii="Times New Roman" w:hAnsi="Times New Roman"/>
        </w:rPr>
        <w:t>bp</w:t>
      </w:r>
      <w:proofErr w:type="spellEnd"/>
      <w:r w:rsidR="00D57A6D">
        <w:rPr>
          <w:rFonts w:ascii="Times New Roman" w:hAnsi="Times New Roman"/>
        </w:rPr>
        <w:t xml:space="preserve"> to tell fragments apart)</w:t>
      </w:r>
      <w:r w:rsidR="004C06B5">
        <w:rPr>
          <w:rFonts w:ascii="Times New Roman" w:hAnsi="Times New Roman"/>
        </w:rPr>
        <w:t xml:space="preserve">. </w:t>
      </w:r>
    </w:p>
    <w:p w14:paraId="7D41637E" w14:textId="77777777" w:rsidR="00EB1F36" w:rsidRDefault="00EB1F36">
      <w:pPr>
        <w:jc w:val="both"/>
        <w:rPr>
          <w:rFonts w:ascii="Times New Roman" w:hAnsi="Times New Roman"/>
        </w:rPr>
      </w:pPr>
    </w:p>
    <w:p w14:paraId="5092CF4F" w14:textId="77777777" w:rsidR="004728F4" w:rsidRDefault="00EB1F36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Step 2: </w:t>
      </w:r>
      <w:r w:rsidR="004728F4">
        <w:rPr>
          <w:rFonts w:ascii="Times New Roman" w:hAnsi="Times New Roman"/>
          <w:b/>
        </w:rPr>
        <w:t>Setting up the reaction</w:t>
      </w:r>
    </w:p>
    <w:p w14:paraId="2B27F154" w14:textId="77777777" w:rsidR="003665FB" w:rsidRPr="00EB1F36" w:rsidRDefault="003665FB">
      <w:pPr>
        <w:jc w:val="both"/>
        <w:rPr>
          <w:rFonts w:ascii="Times New Roman" w:hAnsi="Times New Roman"/>
          <w:b/>
        </w:rPr>
      </w:pPr>
    </w:p>
    <w:p w14:paraId="3661DF02" w14:textId="4D698ED7" w:rsidR="00DE765B" w:rsidRDefault="003665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After you’ve chosen your enzyme(s), </w:t>
      </w:r>
      <w:r w:rsidR="00A11700">
        <w:rPr>
          <w:rFonts w:ascii="Times New Roman" w:hAnsi="Times New Roman"/>
        </w:rPr>
        <w:t>look it up in the New En</w:t>
      </w:r>
      <w:r w:rsidR="00A64363">
        <w:rPr>
          <w:rFonts w:ascii="Times New Roman" w:hAnsi="Times New Roman"/>
        </w:rPr>
        <w:t xml:space="preserve">gland </w:t>
      </w:r>
      <w:proofErr w:type="spellStart"/>
      <w:r w:rsidR="00A64363">
        <w:rPr>
          <w:rFonts w:ascii="Times New Roman" w:hAnsi="Times New Roman"/>
        </w:rPr>
        <w:t>Biolabs</w:t>
      </w:r>
      <w:proofErr w:type="spellEnd"/>
      <w:r w:rsidR="00A64363">
        <w:rPr>
          <w:rFonts w:ascii="Times New Roman" w:hAnsi="Times New Roman"/>
        </w:rPr>
        <w:t xml:space="preserve"> catalogue online. This page has a lot of </w:t>
      </w:r>
      <w:r w:rsidR="009043AB">
        <w:rPr>
          <w:rFonts w:ascii="Times New Roman" w:hAnsi="Times New Roman"/>
        </w:rPr>
        <w:t xml:space="preserve">information </w:t>
      </w:r>
      <w:r w:rsidR="00313DD4">
        <w:rPr>
          <w:rFonts w:ascii="Times New Roman" w:hAnsi="Times New Roman"/>
        </w:rPr>
        <w:t>about the enzyme</w:t>
      </w:r>
      <w:r w:rsidR="00D57A6D">
        <w:rPr>
          <w:rFonts w:ascii="Times New Roman" w:hAnsi="Times New Roman"/>
        </w:rPr>
        <w:t xml:space="preserve">, e.g. </w:t>
      </w:r>
      <w:r w:rsidR="00311B8C">
        <w:rPr>
          <w:rFonts w:ascii="Times New Roman" w:hAnsi="Times New Roman"/>
        </w:rPr>
        <w:t xml:space="preserve">the price, </w:t>
      </w:r>
      <w:r w:rsidR="001144F3">
        <w:rPr>
          <w:rFonts w:ascii="Times New Roman" w:hAnsi="Times New Roman"/>
        </w:rPr>
        <w:t>the species where the enzyme originally came fr</w:t>
      </w:r>
      <w:r w:rsidR="00275C7C">
        <w:rPr>
          <w:rFonts w:ascii="Times New Roman" w:hAnsi="Times New Roman"/>
        </w:rPr>
        <w:t>om, and the actual sequence that the enzyme recognizes and cuts. There are</w:t>
      </w:r>
      <w:r w:rsidR="00541A26">
        <w:rPr>
          <w:rFonts w:ascii="Times New Roman" w:hAnsi="Times New Roman"/>
        </w:rPr>
        <w:t xml:space="preserve"> a few bits of information you’ll want </w:t>
      </w:r>
      <w:r w:rsidR="003F3DC4">
        <w:rPr>
          <w:rFonts w:ascii="Times New Roman" w:hAnsi="Times New Roman"/>
        </w:rPr>
        <w:t>to write down. In th</w:t>
      </w:r>
      <w:r w:rsidR="00C73B81">
        <w:rPr>
          <w:rFonts w:ascii="Times New Roman" w:hAnsi="Times New Roman"/>
        </w:rPr>
        <w:t xml:space="preserve">e top right corner of the page, </w:t>
      </w:r>
      <w:r w:rsidR="00ED236C">
        <w:rPr>
          <w:rFonts w:ascii="Times New Roman" w:hAnsi="Times New Roman"/>
        </w:rPr>
        <w:t xml:space="preserve">there should be a bunch of </w:t>
      </w:r>
      <w:r w:rsidR="008D0665">
        <w:rPr>
          <w:rFonts w:ascii="Times New Roman" w:hAnsi="Times New Roman"/>
        </w:rPr>
        <w:t xml:space="preserve">little pictures describing important notes about the restriction enzyme. </w:t>
      </w:r>
      <w:r w:rsidR="00DE765B">
        <w:rPr>
          <w:rFonts w:ascii="Times New Roman" w:hAnsi="Times New Roman"/>
        </w:rPr>
        <w:t xml:space="preserve">If you’ll need to use BSA (Bovine Serum Albumin) to stop the </w:t>
      </w:r>
      <w:r w:rsidR="00E10CD6">
        <w:rPr>
          <w:rFonts w:ascii="Times New Roman" w:hAnsi="Times New Roman"/>
        </w:rPr>
        <w:t xml:space="preserve">enzyme </w:t>
      </w:r>
      <w:r w:rsidR="00D850E4">
        <w:rPr>
          <w:rFonts w:ascii="Times New Roman" w:hAnsi="Times New Roman"/>
        </w:rPr>
        <w:t xml:space="preserve">from sticking to the sides of </w:t>
      </w:r>
      <w:proofErr w:type="spellStart"/>
      <w:r w:rsidR="00D850E4">
        <w:rPr>
          <w:rFonts w:ascii="Times New Roman" w:hAnsi="Times New Roman"/>
        </w:rPr>
        <w:t>microcentrifuge</w:t>
      </w:r>
      <w:proofErr w:type="spellEnd"/>
      <w:r w:rsidR="00D850E4">
        <w:rPr>
          <w:rFonts w:ascii="Times New Roman" w:hAnsi="Times New Roman"/>
        </w:rPr>
        <w:t xml:space="preserve"> tubes, </w:t>
      </w:r>
      <w:r w:rsidR="00C90C4D">
        <w:rPr>
          <w:rFonts w:ascii="Times New Roman" w:hAnsi="Times New Roman"/>
        </w:rPr>
        <w:t xml:space="preserve">there should be a symbol with the letters </w:t>
      </w:r>
      <w:r w:rsidR="00A91D64">
        <w:rPr>
          <w:rFonts w:ascii="Times New Roman" w:hAnsi="Times New Roman"/>
        </w:rPr>
        <w:t>BSA in the top right. There</w:t>
      </w:r>
      <w:r w:rsidR="00505F5F">
        <w:rPr>
          <w:rFonts w:ascii="Times New Roman" w:hAnsi="Times New Roman"/>
        </w:rPr>
        <w:t xml:space="preserve"> </w:t>
      </w:r>
      <w:r w:rsidR="00505F5F">
        <w:rPr>
          <w:rFonts w:ascii="Times New Roman" w:hAnsi="Times New Roman"/>
        </w:rPr>
        <w:lastRenderedPageBreak/>
        <w:t xml:space="preserve">should also be </w:t>
      </w:r>
      <w:r w:rsidR="005D5EBB">
        <w:rPr>
          <w:rFonts w:ascii="Times New Roman" w:hAnsi="Times New Roman"/>
        </w:rPr>
        <w:t xml:space="preserve">a symbol that has the correct incubation </w:t>
      </w:r>
      <w:r w:rsidR="005C015C">
        <w:rPr>
          <w:rFonts w:ascii="Times New Roman" w:hAnsi="Times New Roman"/>
        </w:rPr>
        <w:t xml:space="preserve">temperature </w:t>
      </w:r>
      <w:r w:rsidR="00505F5F">
        <w:rPr>
          <w:rFonts w:ascii="Times New Roman" w:hAnsi="Times New Roman"/>
        </w:rPr>
        <w:t xml:space="preserve">(usually 37°C) for the enzyme. </w:t>
      </w:r>
    </w:p>
    <w:p w14:paraId="63B5321B" w14:textId="77777777" w:rsidR="00DE765B" w:rsidRDefault="00DE765B">
      <w:pPr>
        <w:jc w:val="both"/>
        <w:rPr>
          <w:rFonts w:ascii="Times New Roman" w:hAnsi="Times New Roman"/>
        </w:rPr>
      </w:pPr>
    </w:p>
    <w:p w14:paraId="3950229B" w14:textId="77777777" w:rsidR="00541A26" w:rsidRDefault="005C015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Most importantly, on this page</w:t>
      </w:r>
      <w:r w:rsidR="00A11700">
        <w:rPr>
          <w:rFonts w:ascii="Times New Roman" w:hAnsi="Times New Roman"/>
        </w:rPr>
        <w:t xml:space="preserve"> you can choose the appropriate buffer number </w:t>
      </w:r>
      <w:r w:rsidR="00C8334B">
        <w:rPr>
          <w:rFonts w:ascii="Times New Roman" w:hAnsi="Times New Roman"/>
        </w:rPr>
        <w:t xml:space="preserve">(1-4) </w:t>
      </w:r>
      <w:r w:rsidR="00A11700">
        <w:rPr>
          <w:rFonts w:ascii="Times New Roman" w:hAnsi="Times New Roman"/>
        </w:rPr>
        <w:t>in the reactions because the efficiency of the enzymes can vary considerably in the different buffer</w:t>
      </w:r>
      <w:r w:rsidR="00590A04">
        <w:rPr>
          <w:rFonts w:ascii="Times New Roman" w:hAnsi="Times New Roman"/>
        </w:rPr>
        <w:t>s</w:t>
      </w:r>
      <w:r w:rsidR="00A11700">
        <w:rPr>
          <w:rFonts w:ascii="Times New Roman" w:hAnsi="Times New Roman"/>
        </w:rPr>
        <w:t xml:space="preserve">. </w:t>
      </w:r>
      <w:r w:rsidR="00541A26">
        <w:rPr>
          <w:rFonts w:ascii="Times New Roman" w:hAnsi="Times New Roman"/>
        </w:rPr>
        <w:t>Typically, one buffer will be more efficient than the others; choose that one</w:t>
      </w:r>
      <w:r w:rsidR="00D57A6D">
        <w:rPr>
          <w:rFonts w:ascii="Times New Roman" w:hAnsi="Times New Roman"/>
        </w:rPr>
        <w:t xml:space="preserve"> (try to get one with 100% efficiency)</w:t>
      </w:r>
      <w:r w:rsidR="00541A26">
        <w:rPr>
          <w:rFonts w:ascii="Times New Roman" w:hAnsi="Times New Roman"/>
        </w:rPr>
        <w:t xml:space="preserve">. In addition to selecting the correct buffer, you also need to calculate how much enzyme to add to your reaction. Enzyme concentrations come in “units,” and these units differ between enzymes. </w:t>
      </w:r>
      <w:r w:rsidR="00D57A6D">
        <w:rPr>
          <w:rFonts w:ascii="Times New Roman" w:hAnsi="Times New Roman"/>
        </w:rPr>
        <w:t xml:space="preserve">The units of the enzymes in our library are located on the label of the tube they are in.  </w:t>
      </w:r>
      <w:r w:rsidR="00541A26">
        <w:rPr>
          <w:rFonts w:ascii="Times New Roman" w:hAnsi="Times New Roman"/>
        </w:rPr>
        <w:t>For example, enzyme A may come in 10,000 units/mL, which equals 10 units/</w:t>
      </w:r>
      <w:proofErr w:type="spellStart"/>
      <w:r w:rsidR="00541A26">
        <w:rPr>
          <w:rFonts w:ascii="Times New Roman" w:hAnsi="Times New Roman"/>
        </w:rPr>
        <w:t>μL</w:t>
      </w:r>
      <w:proofErr w:type="spellEnd"/>
      <w:r w:rsidR="00541A26">
        <w:rPr>
          <w:rFonts w:ascii="Times New Roman" w:hAnsi="Times New Roman"/>
        </w:rPr>
        <w:t>. For a 15μL reaction, aim to include 2-3 units of enzyme, so in this case, we would add 0.25μL of enzyme A to yield 2.5 units per reaction.</w:t>
      </w:r>
    </w:p>
    <w:p w14:paraId="524C6442" w14:textId="77777777" w:rsidR="00541A26" w:rsidRDefault="00541A26">
      <w:pPr>
        <w:jc w:val="both"/>
        <w:rPr>
          <w:rFonts w:ascii="Times New Roman" w:hAnsi="Times New Roman"/>
        </w:rPr>
      </w:pPr>
    </w:p>
    <w:p w14:paraId="57AF0A8C" w14:textId="77777777" w:rsidR="00780E39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We generally run restriction digests in 15μL reactions in strip-cap tubes. Setting up these reactions is similar to setting up a PCR reaction, only since we’re dealing with high-DNA PCR product, all of this work should take place in the main lab rather than in the clean room. Reactions are set up as follows:</w:t>
      </w:r>
    </w:p>
    <w:p w14:paraId="71347D24" w14:textId="77777777" w:rsidR="00780E39" w:rsidRDefault="00780E39">
      <w:pPr>
        <w:jc w:val="both"/>
        <w:rPr>
          <w:rFonts w:ascii="Times New Roman" w:hAnsi="Times New Roman"/>
        </w:rPr>
      </w:pPr>
    </w:p>
    <w:p w14:paraId="05B1B795" w14:textId="77777777" w:rsidR="00D57A6D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PCR 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695E7E">
        <w:rPr>
          <w:rFonts w:ascii="Times New Roman" w:hAnsi="Times New Roman"/>
        </w:rPr>
        <w:t>enough for a total reaction volume of 15μL</w:t>
      </w:r>
      <w:r w:rsidR="00D57A6D">
        <w:rPr>
          <w:rFonts w:ascii="Times New Roman" w:hAnsi="Times New Roman"/>
        </w:rPr>
        <w:t>*</w:t>
      </w:r>
    </w:p>
    <w:p w14:paraId="5E1B5688" w14:textId="77777777" w:rsidR="00780E39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10X digestion buffer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1.5μL</w:t>
      </w:r>
    </w:p>
    <w:p w14:paraId="59D39591" w14:textId="77777777" w:rsidR="00780E39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Restriction enzyme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2-3 units (volumes will vary; add this after the buffer)</w:t>
      </w:r>
    </w:p>
    <w:p w14:paraId="251DC6AD" w14:textId="77777777" w:rsidR="00780E39" w:rsidRPr="00695E7E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BSA (if needed)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0.15μL</w:t>
      </w:r>
      <w:r w:rsidR="00A608DB">
        <w:rPr>
          <w:rFonts w:ascii="Times New Roman" w:hAnsi="Times New Roman"/>
        </w:rPr>
        <w:t xml:space="preserve">    (if</w:t>
      </w:r>
      <w:r w:rsidR="00B61CA7">
        <w:rPr>
          <w:rFonts w:ascii="Times New Roman" w:hAnsi="Times New Roman"/>
        </w:rPr>
        <w:t xml:space="preserve"> </w:t>
      </w:r>
      <w:r w:rsidR="00A608DB">
        <w:rPr>
          <w:rFonts w:ascii="Times New Roman" w:hAnsi="Times New Roman"/>
        </w:rPr>
        <w:t xml:space="preserve">not </w:t>
      </w:r>
      <w:r w:rsidR="00B61CA7">
        <w:rPr>
          <w:rFonts w:ascii="Times New Roman" w:hAnsi="Times New Roman"/>
        </w:rPr>
        <w:t>need</w:t>
      </w:r>
      <w:r w:rsidR="00A608DB">
        <w:rPr>
          <w:rFonts w:ascii="Times New Roman" w:hAnsi="Times New Roman"/>
        </w:rPr>
        <w:t>ed</w:t>
      </w:r>
      <w:r w:rsidR="00B61CA7">
        <w:rPr>
          <w:rFonts w:ascii="Times New Roman" w:hAnsi="Times New Roman"/>
        </w:rPr>
        <w:t xml:space="preserve"> then just add more water</w:t>
      </w:r>
      <w:r w:rsidR="00A608DB">
        <w:rPr>
          <w:rFonts w:ascii="Times New Roman" w:hAnsi="Times New Roman"/>
        </w:rPr>
        <w:t>)</w:t>
      </w:r>
    </w:p>
    <w:p w14:paraId="025B9D03" w14:textId="77777777" w:rsidR="00780E39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PCR product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8μL (add after you make the master mix)</w:t>
      </w:r>
    </w:p>
    <w:p w14:paraId="0FA33E7B" w14:textId="77777777" w:rsidR="00D57A6D" w:rsidRDefault="00D57A6D" w:rsidP="00D57A6D">
      <w:pPr>
        <w:jc w:val="both"/>
        <w:rPr>
          <w:rFonts w:ascii="Times New Roman" w:hAnsi="Times New Roman"/>
        </w:rPr>
      </w:pPr>
    </w:p>
    <w:p w14:paraId="04A0A59E" w14:textId="77777777" w:rsidR="00D57A6D" w:rsidRPr="00695E7E" w:rsidRDefault="00D57A6D" w:rsidP="00D57A6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*If the bands are faint, you can completely take out the water and replace it with all PCR product added. </w:t>
      </w:r>
      <w:proofErr w:type="spellStart"/>
      <w:r>
        <w:rPr>
          <w:rFonts w:ascii="Times New Roman" w:hAnsi="Times New Roman"/>
        </w:rPr>
        <w:t>Molli</w:t>
      </w:r>
      <w:proofErr w:type="spellEnd"/>
      <w:r>
        <w:rPr>
          <w:rFonts w:ascii="Times New Roman" w:hAnsi="Times New Roman"/>
        </w:rPr>
        <w:t xml:space="preserve"> has tried this to get </w:t>
      </w:r>
      <w:proofErr w:type="spellStart"/>
      <w:r>
        <w:rPr>
          <w:rFonts w:ascii="Times New Roman" w:hAnsi="Times New Roman"/>
        </w:rPr>
        <w:t>Larix</w:t>
      </w:r>
      <w:proofErr w:type="spellEnd"/>
      <w:r>
        <w:rPr>
          <w:rFonts w:ascii="Times New Roman" w:hAnsi="Times New Roman"/>
        </w:rPr>
        <w:t xml:space="preserve"> plant DNA to stain more and had only slightly better results than the standard reaction recipe.</w:t>
      </w:r>
    </w:p>
    <w:p w14:paraId="21FE59F8" w14:textId="77777777" w:rsidR="00D57A6D" w:rsidRPr="00A265A5" w:rsidRDefault="00D57A6D" w:rsidP="00D57A6D">
      <w:pPr>
        <w:jc w:val="both"/>
        <w:rPr>
          <w:rFonts w:ascii="Times New Roman" w:hAnsi="Times New Roman"/>
        </w:rPr>
      </w:pPr>
    </w:p>
    <w:p w14:paraId="35CE4215" w14:textId="77777777" w:rsidR="000234C4" w:rsidRDefault="00780E39" w:rsidP="00A608DB">
      <w:pPr>
        <w:jc w:val="both"/>
        <w:rPr>
          <w:rFonts w:ascii="Times New Roman" w:hAnsi="Times New Roman"/>
        </w:rPr>
      </w:pPr>
      <w:r w:rsidRPr="00ED6A05">
        <w:rPr>
          <w:rFonts w:ascii="Times New Roman" w:hAnsi="Times New Roman"/>
        </w:rPr>
        <w:t>To preserve the life of the enzymes when they are out on the bench keep them in a smaller cold block or on ice</w:t>
      </w:r>
      <w:r>
        <w:rPr>
          <w:rFonts w:ascii="Times New Roman" w:hAnsi="Times New Roman"/>
        </w:rPr>
        <w:t xml:space="preserve"> and add them after the buffer to avoid denaturing them</w:t>
      </w:r>
      <w:r w:rsidRPr="00ED6A05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14:paraId="44C9E1F1" w14:textId="77777777" w:rsidR="000234C4" w:rsidRDefault="000234C4" w:rsidP="00F97E30">
      <w:pPr>
        <w:jc w:val="both"/>
        <w:rPr>
          <w:rFonts w:ascii="Times New Roman" w:hAnsi="Times New Roman"/>
        </w:rPr>
      </w:pPr>
    </w:p>
    <w:p w14:paraId="0FEDAAE1" w14:textId="77777777" w:rsidR="000234C4" w:rsidRPr="000234C4" w:rsidRDefault="000234C4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Step 3: Placing the reactions in the </w:t>
      </w:r>
      <w:proofErr w:type="spellStart"/>
      <w:r>
        <w:rPr>
          <w:rFonts w:ascii="Times New Roman" w:hAnsi="Times New Roman"/>
          <w:b/>
        </w:rPr>
        <w:t>thermocycler</w:t>
      </w:r>
      <w:proofErr w:type="spellEnd"/>
      <w:r>
        <w:rPr>
          <w:rFonts w:ascii="Times New Roman" w:hAnsi="Times New Roman"/>
          <w:b/>
        </w:rPr>
        <w:t xml:space="preserve"> and visualizing results on a gel </w:t>
      </w:r>
    </w:p>
    <w:p w14:paraId="2BC1226D" w14:textId="77777777" w:rsidR="000234C4" w:rsidRDefault="000234C4">
      <w:pPr>
        <w:jc w:val="both"/>
        <w:rPr>
          <w:rFonts w:ascii="Times New Roman" w:hAnsi="Times New Roman"/>
        </w:rPr>
      </w:pPr>
    </w:p>
    <w:p w14:paraId="2B527B47" w14:textId="289C6C66" w:rsidR="00780E39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Once the reactions are all set up, take the strip-cap tubes to the </w:t>
      </w:r>
      <w:proofErr w:type="spellStart"/>
      <w:r>
        <w:rPr>
          <w:rFonts w:ascii="Times New Roman" w:hAnsi="Times New Roman"/>
        </w:rPr>
        <w:t>thermocycler</w:t>
      </w:r>
      <w:proofErr w:type="spellEnd"/>
      <w:r>
        <w:rPr>
          <w:rFonts w:ascii="Times New Roman" w:hAnsi="Times New Roman"/>
        </w:rPr>
        <w:t xml:space="preserve"> and incubate them at </w:t>
      </w:r>
      <w:r w:rsidR="0014120C">
        <w:rPr>
          <w:rFonts w:ascii="Times New Roman" w:hAnsi="Times New Roman"/>
        </w:rPr>
        <w:t>the appropriate temperature</w:t>
      </w:r>
      <w:r>
        <w:rPr>
          <w:rFonts w:ascii="Times New Roman" w:hAnsi="Times New Roman"/>
        </w:rPr>
        <w:t xml:space="preserve"> for at least </w:t>
      </w:r>
      <w:r w:rsidR="0069426E">
        <w:rPr>
          <w:rFonts w:ascii="Times New Roman" w:hAnsi="Times New Roman"/>
        </w:rPr>
        <w:t>three</w:t>
      </w:r>
      <w:r>
        <w:rPr>
          <w:rFonts w:ascii="Times New Roman" w:hAnsi="Times New Roman"/>
        </w:rPr>
        <w:t xml:space="preserve"> hours, but as long as overnight. We have</w:t>
      </w:r>
      <w:r w:rsidR="00613930">
        <w:rPr>
          <w:rFonts w:ascii="Times New Roman" w:hAnsi="Times New Roman"/>
        </w:rPr>
        <w:t xml:space="preserve"> an RFLP program f</w:t>
      </w:r>
      <w:r w:rsidR="00A30B58">
        <w:rPr>
          <w:rFonts w:ascii="Times New Roman" w:hAnsi="Times New Roman"/>
        </w:rPr>
        <w:t>or yo</w:t>
      </w:r>
      <w:r w:rsidR="00097FE4">
        <w:rPr>
          <w:rFonts w:ascii="Times New Roman" w:hAnsi="Times New Roman"/>
        </w:rPr>
        <w:t xml:space="preserve">u to use, which is set at 37°C. </w:t>
      </w:r>
      <w:r w:rsidR="00D57A6D">
        <w:rPr>
          <w:rFonts w:ascii="Times New Roman" w:hAnsi="Times New Roman"/>
        </w:rPr>
        <w:t>Other programs exist for enzymes that need higher temperatures.</w:t>
      </w:r>
      <w:r w:rsidR="00C63D80">
        <w:rPr>
          <w:rFonts w:ascii="Times New Roman" w:hAnsi="Times New Roman"/>
        </w:rPr>
        <w:t xml:space="preserve"> </w:t>
      </w:r>
    </w:p>
    <w:p w14:paraId="165017CE" w14:textId="77777777" w:rsidR="00780E39" w:rsidRDefault="00780E39">
      <w:pPr>
        <w:jc w:val="both"/>
        <w:rPr>
          <w:rFonts w:ascii="Times New Roman" w:hAnsi="Times New Roman"/>
        </w:rPr>
      </w:pPr>
    </w:p>
    <w:p w14:paraId="19ADF87B" w14:textId="13F7426D" w:rsidR="00EB1F36" w:rsidRDefault="00780E3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reactions are visualized on </w:t>
      </w:r>
      <w:proofErr w:type="spellStart"/>
      <w:r>
        <w:rPr>
          <w:rFonts w:ascii="Times New Roman" w:hAnsi="Times New Roman"/>
        </w:rPr>
        <w:t>agarose</w:t>
      </w:r>
      <w:proofErr w:type="spellEnd"/>
      <w:r>
        <w:rPr>
          <w:rFonts w:ascii="Times New Roman" w:hAnsi="Times New Roman"/>
        </w:rPr>
        <w:t xml:space="preserve"> gels. Since RFLP fragments are smaller than typical PCR DNA, it’s best to use a somewhat denser gel</w:t>
      </w:r>
      <w:r w:rsidR="00A608DB">
        <w:rPr>
          <w:rFonts w:ascii="Times New Roman" w:hAnsi="Times New Roman"/>
        </w:rPr>
        <w:t xml:space="preserve"> (you get better separation of smaller fragments)</w:t>
      </w:r>
      <w:r>
        <w:rPr>
          <w:rFonts w:ascii="Times New Roman" w:hAnsi="Times New Roman"/>
        </w:rPr>
        <w:t>. 2%/1% gels give nice results, but you can also use 1.5%.</w:t>
      </w:r>
      <w:r w:rsidR="00EF399E">
        <w:rPr>
          <w:rFonts w:ascii="Times New Roman" w:hAnsi="Times New Roman"/>
        </w:rPr>
        <w:t xml:space="preserve"> For </w:t>
      </w:r>
      <w:r w:rsidR="002B3B89">
        <w:rPr>
          <w:rFonts w:ascii="Times New Roman" w:hAnsi="Times New Roman"/>
        </w:rPr>
        <w:t xml:space="preserve">a protocol on </w:t>
      </w:r>
      <w:r w:rsidR="00EF4AF8">
        <w:rPr>
          <w:rFonts w:ascii="Times New Roman" w:hAnsi="Times New Roman"/>
        </w:rPr>
        <w:t>how to make</w:t>
      </w:r>
      <w:r w:rsidR="002B3B89">
        <w:rPr>
          <w:rFonts w:ascii="Times New Roman" w:hAnsi="Times New Roman"/>
        </w:rPr>
        <w:t xml:space="preserve"> a 2%/1% gel,</w:t>
      </w:r>
      <w:r w:rsidR="00D56FA8">
        <w:rPr>
          <w:rFonts w:ascii="Times New Roman" w:hAnsi="Times New Roman"/>
        </w:rPr>
        <w:t xml:space="preserve"> use the </w:t>
      </w:r>
      <w:r w:rsidR="00682260">
        <w:rPr>
          <w:rFonts w:ascii="Times New Roman" w:hAnsi="Times New Roman"/>
        </w:rPr>
        <w:t xml:space="preserve">‘How to make </w:t>
      </w:r>
      <w:proofErr w:type="spellStart"/>
      <w:r w:rsidR="00682260">
        <w:rPr>
          <w:rFonts w:ascii="Times New Roman" w:hAnsi="Times New Roman"/>
        </w:rPr>
        <w:t>agarose</w:t>
      </w:r>
      <w:proofErr w:type="spellEnd"/>
      <w:r w:rsidR="00682260">
        <w:rPr>
          <w:rFonts w:ascii="Times New Roman" w:hAnsi="Times New Roman"/>
        </w:rPr>
        <w:t xml:space="preserve">’ </w:t>
      </w:r>
      <w:r w:rsidR="00E97929">
        <w:rPr>
          <w:rFonts w:ascii="Times New Roman" w:hAnsi="Times New Roman"/>
        </w:rPr>
        <w:t>protocol from the Kennedy Microbe Lab website.</w:t>
      </w:r>
      <w:r w:rsidR="002B3B8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Pour your gel a bit thicker than a typical gel for PCR visualization, and use wide</w:t>
      </w:r>
      <w:r w:rsidR="00A608DB">
        <w:rPr>
          <w:rFonts w:ascii="Times New Roman" w:hAnsi="Times New Roman"/>
        </w:rPr>
        <w:t>r</w:t>
      </w:r>
      <w:r>
        <w:rPr>
          <w:rFonts w:ascii="Times New Roman" w:hAnsi="Times New Roman"/>
        </w:rPr>
        <w:t xml:space="preserve"> combs, as you will need space to run the entire 15μL reaction. Load the entire RFLP reaction, and use </w:t>
      </w:r>
      <w:r w:rsidR="00A608DB">
        <w:rPr>
          <w:rFonts w:ascii="Times New Roman" w:hAnsi="Times New Roman"/>
        </w:rPr>
        <w:t>either the</w:t>
      </w:r>
      <w:r>
        <w:rPr>
          <w:rFonts w:ascii="Times New Roman" w:hAnsi="Times New Roman"/>
        </w:rPr>
        <w:t xml:space="preserve"> low-range ladder (i.e., 80-1000 </w:t>
      </w:r>
      <w:proofErr w:type="spellStart"/>
      <w:r>
        <w:rPr>
          <w:rFonts w:ascii="Times New Roman" w:hAnsi="Times New Roman"/>
        </w:rPr>
        <w:t>bp</w:t>
      </w:r>
      <w:proofErr w:type="spellEnd"/>
      <w:r>
        <w:rPr>
          <w:rFonts w:ascii="Times New Roman" w:hAnsi="Times New Roman"/>
        </w:rPr>
        <w:t>)</w:t>
      </w:r>
      <w:r w:rsidR="00A608DB">
        <w:rPr>
          <w:rFonts w:ascii="Times New Roman" w:hAnsi="Times New Roman"/>
        </w:rPr>
        <w:t xml:space="preserve"> or the regular ladder (100-3000 </w:t>
      </w:r>
      <w:proofErr w:type="spellStart"/>
      <w:r w:rsidR="00A608DB">
        <w:rPr>
          <w:rFonts w:ascii="Times New Roman" w:hAnsi="Times New Roman"/>
        </w:rPr>
        <w:t>bp</w:t>
      </w:r>
      <w:proofErr w:type="spellEnd"/>
      <w:r w:rsidR="00A608DB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  <w:r w:rsidR="00A608DB">
        <w:rPr>
          <w:rFonts w:ascii="Times New Roman" w:hAnsi="Times New Roman"/>
        </w:rPr>
        <w:t xml:space="preserve">  Running a gel for a longer time and distance will typically give the best results, especially when fragments are close in size.  Follow regular staining and imagining procedures.</w:t>
      </w:r>
    </w:p>
    <w:p w14:paraId="42223477" w14:textId="77777777" w:rsidR="00932169" w:rsidRDefault="00932169">
      <w:pPr>
        <w:jc w:val="both"/>
        <w:rPr>
          <w:rFonts w:ascii="Times New Roman" w:hAnsi="Times New Roman"/>
        </w:rPr>
      </w:pPr>
    </w:p>
    <w:p w14:paraId="35439265" w14:textId="77777777" w:rsidR="00932169" w:rsidRDefault="00932169">
      <w:pPr>
        <w:jc w:val="both"/>
        <w:rPr>
          <w:rFonts w:ascii="Times New Roman" w:hAnsi="Times New Roman"/>
        </w:rPr>
      </w:pPr>
    </w:p>
    <w:p w14:paraId="7C540C5F" w14:textId="77777777" w:rsidR="00932169" w:rsidRDefault="00932169">
      <w:pPr>
        <w:jc w:val="both"/>
        <w:rPr>
          <w:rFonts w:ascii="Times New Roman" w:hAnsi="Times New Roman"/>
        </w:rPr>
      </w:pPr>
    </w:p>
    <w:p w14:paraId="2E27FC81" w14:textId="77777777" w:rsidR="00932169" w:rsidRPr="009C73EE" w:rsidRDefault="00425F72" w:rsidP="008B284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Examples of </w:t>
      </w:r>
      <w:r w:rsidR="0047464C">
        <w:rPr>
          <w:rFonts w:ascii="Times New Roman" w:hAnsi="Times New Roman"/>
          <w:b/>
        </w:rPr>
        <w:t xml:space="preserve">gels using specific </w:t>
      </w:r>
      <w:r w:rsidR="00050CCA">
        <w:rPr>
          <w:rFonts w:ascii="Times New Roman" w:hAnsi="Times New Roman"/>
          <w:b/>
        </w:rPr>
        <w:t xml:space="preserve">restriction enzymes in species comparisons </w:t>
      </w:r>
      <w:r w:rsidR="00932169">
        <w:rPr>
          <w:rFonts w:ascii="Times New Roman" w:hAnsi="Times New Roman"/>
        </w:rPr>
        <w:br/>
        <w:t xml:space="preserve">RFLP Digest using </w:t>
      </w:r>
      <w:proofErr w:type="spellStart"/>
      <w:r w:rsidR="00932169">
        <w:rPr>
          <w:rFonts w:ascii="Times New Roman" w:hAnsi="Times New Roman"/>
        </w:rPr>
        <w:t>RsaI</w:t>
      </w:r>
      <w:proofErr w:type="spellEnd"/>
      <w:r w:rsidR="00932169">
        <w:rPr>
          <w:rFonts w:ascii="Times New Roman" w:hAnsi="Times New Roman"/>
        </w:rPr>
        <w:t xml:space="preserve"> </w:t>
      </w:r>
      <w:r w:rsidR="009C73EE">
        <w:rPr>
          <w:rFonts w:ascii="Times New Roman" w:hAnsi="Times New Roman"/>
        </w:rPr>
        <w:t xml:space="preserve">on </w:t>
      </w:r>
      <w:proofErr w:type="spellStart"/>
      <w:r w:rsidR="009C73EE">
        <w:rPr>
          <w:rFonts w:ascii="Times New Roman" w:hAnsi="Times New Roman"/>
        </w:rPr>
        <w:t>trnL</w:t>
      </w:r>
      <w:proofErr w:type="spellEnd"/>
      <w:r w:rsidR="009C73EE">
        <w:rPr>
          <w:rFonts w:ascii="Times New Roman" w:hAnsi="Times New Roman"/>
        </w:rPr>
        <w:t xml:space="preserve"> region </w:t>
      </w:r>
      <w:r w:rsidR="00CA2A0F">
        <w:rPr>
          <w:rFonts w:ascii="Times New Roman" w:hAnsi="Times New Roman"/>
        </w:rPr>
        <w:t>to compare</w:t>
      </w:r>
      <w:r w:rsidR="005B40E7">
        <w:rPr>
          <w:rFonts w:ascii="Times New Roman" w:hAnsi="Times New Roman"/>
        </w:rPr>
        <w:t xml:space="preserve"> samples from </w:t>
      </w:r>
      <w:proofErr w:type="spellStart"/>
      <w:r w:rsidR="00F27E0E">
        <w:rPr>
          <w:rFonts w:ascii="Times New Roman" w:hAnsi="Times New Roman"/>
          <w:i/>
        </w:rPr>
        <w:t>Alnus</w:t>
      </w:r>
      <w:proofErr w:type="spellEnd"/>
      <w:r w:rsidR="00F27E0E">
        <w:rPr>
          <w:rFonts w:ascii="Times New Roman" w:hAnsi="Times New Roman"/>
          <w:i/>
        </w:rPr>
        <w:t xml:space="preserve"> </w:t>
      </w:r>
      <w:proofErr w:type="spellStart"/>
      <w:r w:rsidR="00F27E0E">
        <w:rPr>
          <w:rFonts w:ascii="Times New Roman" w:hAnsi="Times New Roman"/>
          <w:i/>
        </w:rPr>
        <w:t>rubra</w:t>
      </w:r>
      <w:proofErr w:type="spellEnd"/>
      <w:r w:rsidR="00F27E0E">
        <w:rPr>
          <w:rFonts w:ascii="Times New Roman" w:hAnsi="Times New Roman"/>
          <w:i/>
        </w:rPr>
        <w:t xml:space="preserve"> </w:t>
      </w:r>
      <w:r w:rsidR="00F27E0E">
        <w:rPr>
          <w:rFonts w:ascii="Times New Roman" w:hAnsi="Times New Roman"/>
        </w:rPr>
        <w:t xml:space="preserve">and </w:t>
      </w:r>
      <w:proofErr w:type="spellStart"/>
      <w:r w:rsidR="004C29E1">
        <w:rPr>
          <w:rFonts w:ascii="Times New Roman" w:hAnsi="Times New Roman"/>
          <w:i/>
        </w:rPr>
        <w:t>Pseudotsuga</w:t>
      </w:r>
      <w:proofErr w:type="spellEnd"/>
      <w:r w:rsidR="004C29E1">
        <w:rPr>
          <w:rFonts w:ascii="Times New Roman" w:hAnsi="Times New Roman"/>
          <w:i/>
        </w:rPr>
        <w:t xml:space="preserve"> </w:t>
      </w:r>
      <w:proofErr w:type="spellStart"/>
      <w:r w:rsidR="004C29E1">
        <w:rPr>
          <w:rFonts w:ascii="Times New Roman" w:hAnsi="Times New Roman"/>
          <w:i/>
        </w:rPr>
        <w:t>menziesii</w:t>
      </w:r>
      <w:proofErr w:type="spellEnd"/>
      <w:r w:rsidR="009C73EE">
        <w:rPr>
          <w:rFonts w:ascii="Times New Roman" w:hAnsi="Times New Roman"/>
          <w:i/>
        </w:rPr>
        <w:t xml:space="preserve"> </w:t>
      </w:r>
      <w:r w:rsidR="009C73EE">
        <w:rPr>
          <w:rFonts w:ascii="Times New Roman" w:hAnsi="Times New Roman"/>
        </w:rPr>
        <w:t>(Hannah Cohen)</w:t>
      </w:r>
    </w:p>
    <w:p w14:paraId="4F0EAF2A" w14:textId="77777777" w:rsidR="00EB1F36" w:rsidRPr="00E12A5E" w:rsidRDefault="00932169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5EC098FA" wp14:editId="1DB991BA">
            <wp:simplePos x="0" y="0"/>
            <wp:positionH relativeFrom="column">
              <wp:posOffset>1143000</wp:posOffset>
            </wp:positionH>
            <wp:positionV relativeFrom="paragraph">
              <wp:posOffset>27940</wp:posOffset>
            </wp:positionV>
            <wp:extent cx="2108835" cy="2789507"/>
            <wp:effectExtent l="76200" t="76200" r="151765" b="157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79" cy="2789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2B0FC" w14:textId="77777777" w:rsidR="00780E39" w:rsidRPr="00ED6A05" w:rsidRDefault="00780E39" w:rsidP="006C4E43">
      <w:pPr>
        <w:jc w:val="both"/>
        <w:rPr>
          <w:rFonts w:ascii="Times New Roman" w:hAnsi="Times New Roman"/>
        </w:rPr>
      </w:pPr>
    </w:p>
    <w:p w14:paraId="422C550A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39C741E4" w14:textId="77777777" w:rsidR="0001242D" w:rsidRDefault="00A608DB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85D6A" wp14:editId="08C4AB57">
                <wp:simplePos x="0" y="0"/>
                <wp:positionH relativeFrom="column">
                  <wp:posOffset>2451735</wp:posOffset>
                </wp:positionH>
                <wp:positionV relativeFrom="paragraph">
                  <wp:posOffset>147320</wp:posOffset>
                </wp:positionV>
                <wp:extent cx="1485900" cy="1028700"/>
                <wp:effectExtent l="50800" t="50800" r="63500" b="88900"/>
                <wp:wrapTight wrapText="bothSides">
                  <wp:wrapPolygon edited="0">
                    <wp:start x="-738" y="-1067"/>
                    <wp:lineTo x="-738" y="533"/>
                    <wp:lineTo x="5908" y="8533"/>
                    <wp:lineTo x="19938" y="22933"/>
                    <wp:lineTo x="22154" y="22933"/>
                    <wp:lineTo x="19200" y="17600"/>
                    <wp:lineTo x="18831" y="16000"/>
                    <wp:lineTo x="11077" y="8533"/>
                    <wp:lineTo x="2954" y="-1067"/>
                    <wp:lineTo x="-738" y="-1067"/>
                  </wp:wrapPolygon>
                </wp:wrapTight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10287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05pt,11.6pt" to="310.05pt,9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" strokecolor="black [3213]" strokeweight="3.5pt">
                <v:stroke endarrow="block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DD795" wp14:editId="6E746B0F">
                <wp:simplePos x="0" y="0"/>
                <wp:positionH relativeFrom="column">
                  <wp:posOffset>3023235</wp:posOffset>
                </wp:positionH>
                <wp:positionV relativeFrom="paragraph">
                  <wp:posOffset>147320</wp:posOffset>
                </wp:positionV>
                <wp:extent cx="914400" cy="1028700"/>
                <wp:effectExtent l="76200" t="50800" r="76200" b="88900"/>
                <wp:wrapTight wrapText="bothSides">
                  <wp:wrapPolygon edited="0">
                    <wp:start x="-1200" y="-1067"/>
                    <wp:lineTo x="-1800" y="5867"/>
                    <wp:lineTo x="5400" y="8533"/>
                    <wp:lineTo x="5400" y="13867"/>
                    <wp:lineTo x="13800" y="17067"/>
                    <wp:lineTo x="19200" y="22933"/>
                    <wp:lineTo x="22800" y="22933"/>
                    <wp:lineTo x="19800" y="17600"/>
                    <wp:lineTo x="2400" y="-1067"/>
                    <wp:lineTo x="-1200" y="-1067"/>
                  </wp:wrapPolygon>
                </wp:wrapTight>
                <wp:docPr id="1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0287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05pt,11.6pt" to="310.05pt,92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" strokecolor="black [3213]" strokeweight="3.5pt">
                <v:stroke endarrow="block"/>
                <v:shadow on="t" opacity="22938f" mv:blur="38100f" offset="0,2pt"/>
                <w10:wrap type="tight"/>
              </v:line>
            </w:pict>
          </mc:Fallback>
        </mc:AlternateContent>
      </w:r>
      <w:r w:rsidR="00B61CA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3C0914" wp14:editId="3134E3A9">
                <wp:simplePos x="0" y="0"/>
                <wp:positionH relativeFrom="column">
                  <wp:posOffset>622935</wp:posOffset>
                </wp:positionH>
                <wp:positionV relativeFrom="paragraph">
                  <wp:posOffset>33020</wp:posOffset>
                </wp:positionV>
                <wp:extent cx="800100" cy="1257300"/>
                <wp:effectExtent l="76200" t="50800" r="63500" b="88900"/>
                <wp:wrapTight wrapText="bothSides">
                  <wp:wrapPolygon edited="0">
                    <wp:start x="18514" y="-873"/>
                    <wp:lineTo x="11657" y="0"/>
                    <wp:lineTo x="11657" y="6982"/>
                    <wp:lineTo x="4800" y="6982"/>
                    <wp:lineTo x="4800" y="13964"/>
                    <wp:lineTo x="-2057" y="13964"/>
                    <wp:lineTo x="-2057" y="22691"/>
                    <wp:lineTo x="2057" y="22691"/>
                    <wp:lineTo x="17829" y="6982"/>
                    <wp:lineTo x="22629" y="436"/>
                    <wp:lineTo x="22629" y="-873"/>
                    <wp:lineTo x="18514" y="-873"/>
                  </wp:wrapPolygon>
                </wp:wrapTight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12573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2.6pt" to="112.05pt,10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" strokecolor="black [3213]" strokeweight="3.5pt">
                <v:stroke endarrow="block"/>
                <v:shadow on="t" opacity="22938f" mv:blur="38100f" offset="0,2pt"/>
                <w10:wrap type="tight"/>
              </v:line>
            </w:pict>
          </mc:Fallback>
        </mc:AlternateContent>
      </w:r>
    </w:p>
    <w:p w14:paraId="2C37A44B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6DA68A44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2913354F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60F0F309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16A88A39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5ACB5A0A" w14:textId="77777777" w:rsidR="0001242D" w:rsidRDefault="00A608DB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EA85B" wp14:editId="2E5D935C">
                <wp:simplePos x="0" y="0"/>
                <wp:positionH relativeFrom="column">
                  <wp:posOffset>3480435</wp:posOffset>
                </wp:positionH>
                <wp:positionV relativeFrom="paragraph">
                  <wp:posOffset>124460</wp:posOffset>
                </wp:positionV>
                <wp:extent cx="1371600" cy="571500"/>
                <wp:effectExtent l="0" t="0" r="0" b="0"/>
                <wp:wrapTight wrapText="bothSides">
                  <wp:wrapPolygon edited="0">
                    <wp:start x="400" y="960"/>
                    <wp:lineTo x="400" y="19200"/>
                    <wp:lineTo x="20800" y="19200"/>
                    <wp:lineTo x="20800" y="960"/>
                    <wp:lineTo x="400" y="960"/>
                  </wp:wrapPolygon>
                </wp:wrapTight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127F" w14:textId="77777777" w:rsidR="00A608DB" w:rsidRPr="00A86432" w:rsidRDefault="00A608DB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Alnus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rubra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4.05pt;margin-top:9.8pt;width:10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" filled="f" stroked="f">
                <v:textbox inset=",7.2pt,,7.2pt">
                  <w:txbxContent>
                    <w:p w14:paraId="490C127F" w14:textId="77777777" w:rsidR="00A608DB" w:rsidRPr="00A86432" w:rsidRDefault="00A608DB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Alnus rubra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4A075A" w14:textId="77777777" w:rsidR="0001242D" w:rsidRDefault="00B61CA7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B0444" wp14:editId="110F885C">
                <wp:simplePos x="0" y="0"/>
                <wp:positionH relativeFrom="column">
                  <wp:posOffset>-238125</wp:posOffset>
                </wp:positionH>
                <wp:positionV relativeFrom="paragraph">
                  <wp:posOffset>170180</wp:posOffset>
                </wp:positionV>
                <wp:extent cx="1371600" cy="571500"/>
                <wp:effectExtent l="3175" t="508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D4252" w14:textId="77777777" w:rsidR="00A608DB" w:rsidRPr="008742E7" w:rsidRDefault="00A608DB" w:rsidP="008742E7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Pseudotsuga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menziesii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8.7pt;margin-top:13.4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" filled="f" stroked="f">
                <v:textbox inset=",7.2pt,,7.2pt">
                  <w:txbxContent>
                    <w:p w14:paraId="623D4252" w14:textId="77777777" w:rsidR="00A608DB" w:rsidRPr="008742E7" w:rsidRDefault="00A608DB" w:rsidP="008742E7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Pseudotsuga menziesii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108D9BE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6B9623E4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79EBC1CF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64771643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479DF01E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11117855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4005C8FE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38FC9303" w14:textId="77777777" w:rsidR="0001242D" w:rsidRDefault="0001242D" w:rsidP="008B2842">
      <w:pPr>
        <w:jc w:val="both"/>
        <w:rPr>
          <w:rFonts w:ascii="Times New Roman" w:hAnsi="Times New Roman"/>
        </w:rPr>
      </w:pPr>
    </w:p>
    <w:p w14:paraId="6B8842D3" w14:textId="64D73A6F" w:rsidR="0001242D" w:rsidRDefault="00821359" w:rsidP="008B284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4384" behindDoc="1" locked="0" layoutInCell="1" allowOverlap="1" wp14:anchorId="46F556E1" wp14:editId="4D12C084">
            <wp:simplePos x="0" y="0"/>
            <wp:positionH relativeFrom="column">
              <wp:posOffset>1537335</wp:posOffset>
            </wp:positionH>
            <wp:positionV relativeFrom="paragraph">
              <wp:posOffset>513080</wp:posOffset>
            </wp:positionV>
            <wp:extent cx="3002280" cy="4003040"/>
            <wp:effectExtent l="76200" t="50800" r="121920" b="8636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3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1ABB">
        <w:rPr>
          <w:rFonts w:ascii="Times New Roman" w:hAnsi="Times New Roman"/>
        </w:rPr>
        <w:t xml:space="preserve">RFLP Digest using </w:t>
      </w:r>
      <w:proofErr w:type="spellStart"/>
      <w:r w:rsidR="00A61ABB">
        <w:rPr>
          <w:rFonts w:ascii="Times New Roman" w:hAnsi="Times New Roman"/>
        </w:rPr>
        <w:t>DpnII</w:t>
      </w:r>
      <w:proofErr w:type="spellEnd"/>
      <w:r w:rsidR="00A61ABB">
        <w:rPr>
          <w:rFonts w:ascii="Times New Roman" w:hAnsi="Times New Roman"/>
        </w:rPr>
        <w:t xml:space="preserve"> on </w:t>
      </w:r>
      <w:proofErr w:type="spellStart"/>
      <w:r w:rsidR="00A61ABB">
        <w:rPr>
          <w:rFonts w:ascii="Times New Roman" w:hAnsi="Times New Roman"/>
        </w:rPr>
        <w:t>trnL</w:t>
      </w:r>
      <w:proofErr w:type="spellEnd"/>
      <w:r w:rsidR="00A61ABB">
        <w:rPr>
          <w:rFonts w:ascii="Times New Roman" w:hAnsi="Times New Roman"/>
        </w:rPr>
        <w:t xml:space="preserve"> region to compare samples from </w:t>
      </w:r>
      <w:proofErr w:type="spellStart"/>
      <w:r w:rsidR="00A61ABB">
        <w:rPr>
          <w:rFonts w:ascii="Times New Roman" w:hAnsi="Times New Roman"/>
        </w:rPr>
        <w:t>Madrone</w:t>
      </w:r>
      <w:proofErr w:type="spellEnd"/>
      <w:r w:rsidR="00A61ABB">
        <w:rPr>
          <w:rFonts w:ascii="Times New Roman" w:hAnsi="Times New Roman"/>
        </w:rPr>
        <w:t>, Pine, and Doug Fir (Dylan Smith)</w:t>
      </w:r>
    </w:p>
    <w:p w14:paraId="65789A34" w14:textId="77777777" w:rsidR="00695A86" w:rsidRPr="00BA2427" w:rsidRDefault="00A608DB" w:rsidP="008B2842">
      <w:pPr>
        <w:jc w:val="both"/>
        <w:rPr>
          <w:rFonts w:ascii="Times New Roman" w:hAnsi="Times New Roman"/>
        </w:rPr>
      </w:pPr>
      <w:r w:rsidRPr="008B284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706C6E" wp14:editId="6AFCA80D">
                <wp:simplePos x="0" y="0"/>
                <wp:positionH relativeFrom="column">
                  <wp:posOffset>965835</wp:posOffset>
                </wp:positionH>
                <wp:positionV relativeFrom="paragraph">
                  <wp:posOffset>2280920</wp:posOffset>
                </wp:positionV>
                <wp:extent cx="1485900" cy="228600"/>
                <wp:effectExtent l="50800" t="101600" r="0" b="101600"/>
                <wp:wrapTight wrapText="bothSides">
                  <wp:wrapPolygon edited="0">
                    <wp:start x="18462" y="-9600"/>
                    <wp:lineTo x="-738" y="-4800"/>
                    <wp:lineTo x="-738" y="28800"/>
                    <wp:lineTo x="2215" y="28800"/>
                    <wp:lineTo x="2585" y="26400"/>
                    <wp:lineTo x="21046" y="-9600"/>
                    <wp:lineTo x="18462" y="-9600"/>
                  </wp:wrapPolygon>
                </wp:wrapTight>
                <wp:docPr id="1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179.6pt" to="193.05pt,197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" strokecolor="black [3213]" strokeweight="3.5pt">
                <v:stroke endarrow="block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C7F0BB" wp14:editId="066B3970">
                <wp:simplePos x="0" y="0"/>
                <wp:positionH relativeFrom="column">
                  <wp:posOffset>965835</wp:posOffset>
                </wp:positionH>
                <wp:positionV relativeFrom="paragraph">
                  <wp:posOffset>2052320</wp:posOffset>
                </wp:positionV>
                <wp:extent cx="1485900" cy="449580"/>
                <wp:effectExtent l="50800" t="101600" r="0" b="109220"/>
                <wp:wrapTight wrapText="bothSides">
                  <wp:wrapPolygon edited="0">
                    <wp:start x="18092" y="-4881"/>
                    <wp:lineTo x="1108" y="-2441"/>
                    <wp:lineTo x="738" y="18305"/>
                    <wp:lineTo x="-738" y="25627"/>
                    <wp:lineTo x="1108" y="25627"/>
                    <wp:lineTo x="1477" y="24407"/>
                    <wp:lineTo x="8862" y="17085"/>
                    <wp:lineTo x="19938" y="-4881"/>
                    <wp:lineTo x="18092" y="-4881"/>
                  </wp:wrapPolygon>
                </wp:wrapTight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4495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161.6pt" to="193.05pt,19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" strokecolor="black [3213]" strokeweight="3.5pt">
                <v:stroke endarrow="block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728C5" wp14:editId="0E33F86B">
                <wp:simplePos x="0" y="0"/>
                <wp:positionH relativeFrom="column">
                  <wp:posOffset>2794635</wp:posOffset>
                </wp:positionH>
                <wp:positionV relativeFrom="paragraph">
                  <wp:posOffset>2166620</wp:posOffset>
                </wp:positionV>
                <wp:extent cx="1714500" cy="335280"/>
                <wp:effectExtent l="0" t="101600" r="63500" b="96520"/>
                <wp:wrapTight wrapText="bothSides">
                  <wp:wrapPolygon edited="0">
                    <wp:start x="320" y="-6545"/>
                    <wp:lineTo x="17280" y="22909"/>
                    <wp:lineTo x="19200" y="26182"/>
                    <wp:lineTo x="22080" y="26182"/>
                    <wp:lineTo x="22080" y="6545"/>
                    <wp:lineTo x="14400" y="-3273"/>
                    <wp:lineTo x="2560" y="-6545"/>
                    <wp:lineTo x="320" y="-6545"/>
                  </wp:wrapPolygon>
                </wp:wrapTight>
                <wp:docPr id="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4500" cy="33528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05pt,170.6pt" to="355.05pt,19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" strokecolor="black [3213]" strokeweight="3.5pt">
                <v:stroke endarrow="block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CDD518" wp14:editId="4574EAB6">
                <wp:simplePos x="0" y="0"/>
                <wp:positionH relativeFrom="column">
                  <wp:posOffset>1537335</wp:posOffset>
                </wp:positionH>
                <wp:positionV relativeFrom="paragraph">
                  <wp:posOffset>2280920</wp:posOffset>
                </wp:positionV>
                <wp:extent cx="1143000" cy="1310640"/>
                <wp:effectExtent l="76200" t="50800" r="50800" b="86360"/>
                <wp:wrapTight wrapText="bothSides">
                  <wp:wrapPolygon edited="0">
                    <wp:start x="19200" y="-837"/>
                    <wp:lineTo x="12480" y="0"/>
                    <wp:lineTo x="12480" y="6698"/>
                    <wp:lineTo x="6240" y="6698"/>
                    <wp:lineTo x="6240" y="13395"/>
                    <wp:lineTo x="-480" y="13395"/>
                    <wp:lineTo x="-1440" y="22605"/>
                    <wp:lineTo x="1440" y="22605"/>
                    <wp:lineTo x="17280" y="6698"/>
                    <wp:lineTo x="22080" y="419"/>
                    <wp:lineTo x="22080" y="-837"/>
                    <wp:lineTo x="19200" y="-837"/>
                  </wp:wrapPolygon>
                </wp:wrapTight>
                <wp:docPr id="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31064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05pt,179.6pt" to="211.05pt,28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" strokecolor="black [3213]" strokeweight="3.5pt">
                <v:stroke endarrow="block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D1EA9" wp14:editId="5C6E0B5D">
                <wp:simplePos x="0" y="0"/>
                <wp:positionH relativeFrom="column">
                  <wp:posOffset>280035</wp:posOffset>
                </wp:positionH>
                <wp:positionV relativeFrom="paragraph">
                  <wp:posOffset>3477260</wp:posOffset>
                </wp:positionV>
                <wp:extent cx="1485900" cy="571500"/>
                <wp:effectExtent l="0" t="0" r="0" b="0"/>
                <wp:wrapTight wrapText="bothSides">
                  <wp:wrapPolygon edited="0">
                    <wp:start x="369" y="960"/>
                    <wp:lineTo x="369" y="19200"/>
                    <wp:lineTo x="20677" y="19200"/>
                    <wp:lineTo x="20677" y="960"/>
                    <wp:lineTo x="369" y="960"/>
                  </wp:wrapPolygon>
                </wp:wrapTight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BDCAB" w14:textId="77777777" w:rsidR="00A608DB" w:rsidRPr="00821359" w:rsidRDefault="00A608DB" w:rsidP="00821359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Pinus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 ponderosa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22.05pt;margin-top:273.8pt;width:117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" filled="f" stroked="f">
                <v:textbox inset=",7.2pt,,7.2pt">
                  <w:txbxContent>
                    <w:p w14:paraId="011BDCAB" w14:textId="77777777" w:rsidR="00A608DB" w:rsidRPr="00821359" w:rsidRDefault="00A608DB" w:rsidP="00821359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Pinus ponderosa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1CA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B6E40D" wp14:editId="77578476">
                <wp:simplePos x="0" y="0"/>
                <wp:positionH relativeFrom="column">
                  <wp:posOffset>-291465</wp:posOffset>
                </wp:positionH>
                <wp:positionV relativeFrom="paragraph">
                  <wp:posOffset>2273300</wp:posOffset>
                </wp:positionV>
                <wp:extent cx="1485900" cy="571500"/>
                <wp:effectExtent l="63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D9554" w14:textId="77777777" w:rsidR="00A608DB" w:rsidRPr="00821359" w:rsidRDefault="00A608DB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Arbutus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menziesii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22.9pt;margin-top:179pt;width:11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" filled="f" stroked="f">
                <v:textbox inset=",7.2pt,,7.2pt">
                  <w:txbxContent>
                    <w:p w:rsidR="00550EB5" w:rsidRPr="00821359" w:rsidRDefault="00550EB5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Arbutus menziesii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1CA7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81967B" wp14:editId="4D76D103">
                <wp:simplePos x="0" y="0"/>
                <wp:positionH relativeFrom="column">
                  <wp:posOffset>4623435</wp:posOffset>
                </wp:positionH>
                <wp:positionV relativeFrom="paragraph">
                  <wp:posOffset>2273300</wp:posOffset>
                </wp:positionV>
                <wp:extent cx="1485900" cy="571500"/>
                <wp:effectExtent l="63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C01A9" w14:textId="77777777" w:rsidR="00A608DB" w:rsidRPr="00821359" w:rsidRDefault="00A608DB" w:rsidP="00821359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Pseudotsuga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</w:rPr>
                              <w:t>menziesii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364.05pt;margin-top:179pt;width:117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" filled="f" stroked="f">
                <v:textbox inset=",7.2pt,,7.2pt">
                  <w:txbxContent>
                    <w:p w14:paraId="1C9C01A9" w14:textId="77777777" w:rsidR="00A608DB" w:rsidRPr="00821359" w:rsidRDefault="00A608DB" w:rsidP="00821359">
                      <w:pPr>
                        <w:rPr>
                          <w:rFonts w:ascii="Times New Roman" w:hAnsi="Times New Roman"/>
                          <w:i/>
                        </w:rPr>
                      </w:pPr>
                      <w:r>
                        <w:rPr>
                          <w:rFonts w:ascii="Times New Roman" w:hAnsi="Times New Roman"/>
                          <w:i/>
                        </w:rPr>
                        <w:t>Pseudotsuga menziesii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695A86" w:rsidRPr="00BA2427" w:rsidSect="0036238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594"/>
    <w:rsid w:val="0001242D"/>
    <w:rsid w:val="000234C4"/>
    <w:rsid w:val="000352DD"/>
    <w:rsid w:val="00045700"/>
    <w:rsid w:val="00050CCA"/>
    <w:rsid w:val="00055202"/>
    <w:rsid w:val="0008008E"/>
    <w:rsid w:val="00097FE4"/>
    <w:rsid w:val="000A0D4A"/>
    <w:rsid w:val="001144F3"/>
    <w:rsid w:val="001407ED"/>
    <w:rsid w:val="0014120C"/>
    <w:rsid w:val="001B00AB"/>
    <w:rsid w:val="001D3F14"/>
    <w:rsid w:val="001E0AE3"/>
    <w:rsid w:val="001E54C9"/>
    <w:rsid w:val="00275C7C"/>
    <w:rsid w:val="002A5173"/>
    <w:rsid w:val="002B3B89"/>
    <w:rsid w:val="002C1F34"/>
    <w:rsid w:val="00311B8C"/>
    <w:rsid w:val="00313DD4"/>
    <w:rsid w:val="00362387"/>
    <w:rsid w:val="003665FB"/>
    <w:rsid w:val="003A2FB2"/>
    <w:rsid w:val="003F3DC4"/>
    <w:rsid w:val="0040169C"/>
    <w:rsid w:val="00422512"/>
    <w:rsid w:val="00425F72"/>
    <w:rsid w:val="004728F4"/>
    <w:rsid w:val="0047464C"/>
    <w:rsid w:val="00474A2F"/>
    <w:rsid w:val="00483AAD"/>
    <w:rsid w:val="004A1DD5"/>
    <w:rsid w:val="004C06B5"/>
    <w:rsid w:val="004C29E1"/>
    <w:rsid w:val="004F0CDC"/>
    <w:rsid w:val="00505F5F"/>
    <w:rsid w:val="00513D42"/>
    <w:rsid w:val="0052376D"/>
    <w:rsid w:val="005325C7"/>
    <w:rsid w:val="00536791"/>
    <w:rsid w:val="00541A26"/>
    <w:rsid w:val="00550EB5"/>
    <w:rsid w:val="00557594"/>
    <w:rsid w:val="00590A04"/>
    <w:rsid w:val="005B40E7"/>
    <w:rsid w:val="005B6475"/>
    <w:rsid w:val="005C015C"/>
    <w:rsid w:val="005C07DD"/>
    <w:rsid w:val="005D5EBB"/>
    <w:rsid w:val="005E6831"/>
    <w:rsid w:val="00613930"/>
    <w:rsid w:val="00631671"/>
    <w:rsid w:val="00645A2B"/>
    <w:rsid w:val="00656319"/>
    <w:rsid w:val="00661246"/>
    <w:rsid w:val="0066748C"/>
    <w:rsid w:val="00682260"/>
    <w:rsid w:val="0069426E"/>
    <w:rsid w:val="00695A86"/>
    <w:rsid w:val="006A4551"/>
    <w:rsid w:val="006A7D5B"/>
    <w:rsid w:val="006B39F7"/>
    <w:rsid w:val="006B65A6"/>
    <w:rsid w:val="006C1538"/>
    <w:rsid w:val="006C4E43"/>
    <w:rsid w:val="00717FDF"/>
    <w:rsid w:val="00745113"/>
    <w:rsid w:val="00780E39"/>
    <w:rsid w:val="00796C5D"/>
    <w:rsid w:val="007A47FA"/>
    <w:rsid w:val="007C4BBA"/>
    <w:rsid w:val="00821359"/>
    <w:rsid w:val="00872CB0"/>
    <w:rsid w:val="008742E7"/>
    <w:rsid w:val="00881285"/>
    <w:rsid w:val="008B2842"/>
    <w:rsid w:val="008C4F7F"/>
    <w:rsid w:val="008D0665"/>
    <w:rsid w:val="009043AB"/>
    <w:rsid w:val="00932169"/>
    <w:rsid w:val="00936C1C"/>
    <w:rsid w:val="009835A3"/>
    <w:rsid w:val="009A1FF6"/>
    <w:rsid w:val="009C73EE"/>
    <w:rsid w:val="00A055AC"/>
    <w:rsid w:val="00A06691"/>
    <w:rsid w:val="00A11700"/>
    <w:rsid w:val="00A30B58"/>
    <w:rsid w:val="00A55CE3"/>
    <w:rsid w:val="00A608DB"/>
    <w:rsid w:val="00A61ABB"/>
    <w:rsid w:val="00A64363"/>
    <w:rsid w:val="00A76429"/>
    <w:rsid w:val="00A86432"/>
    <w:rsid w:val="00A91D64"/>
    <w:rsid w:val="00B61CA7"/>
    <w:rsid w:val="00B62E50"/>
    <w:rsid w:val="00B900E8"/>
    <w:rsid w:val="00BA2427"/>
    <w:rsid w:val="00BB18BC"/>
    <w:rsid w:val="00BE7189"/>
    <w:rsid w:val="00BF345E"/>
    <w:rsid w:val="00C06E49"/>
    <w:rsid w:val="00C10F0A"/>
    <w:rsid w:val="00C63D80"/>
    <w:rsid w:val="00C65726"/>
    <w:rsid w:val="00C73B81"/>
    <w:rsid w:val="00C8334B"/>
    <w:rsid w:val="00C90C4D"/>
    <w:rsid w:val="00CA2A0F"/>
    <w:rsid w:val="00CA7EBA"/>
    <w:rsid w:val="00D56FA8"/>
    <w:rsid w:val="00D57A6D"/>
    <w:rsid w:val="00D850E4"/>
    <w:rsid w:val="00D85DCA"/>
    <w:rsid w:val="00DD2D92"/>
    <w:rsid w:val="00DE765B"/>
    <w:rsid w:val="00E10CD6"/>
    <w:rsid w:val="00E12A5E"/>
    <w:rsid w:val="00E71FAA"/>
    <w:rsid w:val="00E7369A"/>
    <w:rsid w:val="00E75955"/>
    <w:rsid w:val="00E97929"/>
    <w:rsid w:val="00EB1F36"/>
    <w:rsid w:val="00EC1EBC"/>
    <w:rsid w:val="00ED236C"/>
    <w:rsid w:val="00EF399E"/>
    <w:rsid w:val="00EF4AF8"/>
    <w:rsid w:val="00F2025B"/>
    <w:rsid w:val="00F27E0E"/>
    <w:rsid w:val="00F97E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strokecolor="none [3213]"/>
    </o:shapedefaults>
    <o:shapelayout v:ext="edit">
      <o:idmap v:ext="edit" data="1"/>
    </o:shapelayout>
  </w:shapeDefaults>
  <w:doNotEmbedSmartTags/>
  <w:decimalSymbol w:val="."/>
  <w:listSeparator w:val=","/>
  <w14:docId w14:val="210DEF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E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C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CA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E0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C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CA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931</Words>
  <Characters>5313</Characters>
  <Application>Microsoft Macintosh Word</Application>
  <DocSecurity>0</DocSecurity>
  <Lines>44</Lines>
  <Paragraphs>12</Paragraphs>
  <ScaleCrop>false</ScaleCrop>
  <Company>Lewis &amp; Clark</Company>
  <LinksUpToDate>false</LinksUpToDate>
  <CharactersWithSpaces>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Cohen</dc:creator>
  <cp:keywords/>
  <cp:lastModifiedBy>Nhu Nguyen</cp:lastModifiedBy>
  <cp:revision>5</cp:revision>
  <cp:lastPrinted>2012-06-20T22:01:00Z</cp:lastPrinted>
  <dcterms:created xsi:type="dcterms:W3CDTF">2012-06-25T16:28:00Z</dcterms:created>
  <dcterms:modified xsi:type="dcterms:W3CDTF">2014-01-02T18:17:00Z</dcterms:modified>
</cp:coreProperties>
</file>